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jc w:val="both"/>
        <w:textAlignment w:val="auto"/>
        <w:rPr>
          <w:rFonts w:hint="eastAsia" w:ascii="Times New Roman" w:hAnsi="Times New Roman" w:eastAsia="仿宋" w:cs="Times New Roman"/>
          <w:sz w:val="32"/>
          <w:szCs w:val="32"/>
          <w:lang w:eastAsia="zh-CN"/>
        </w:rPr>
      </w:pPr>
      <w:bookmarkStart w:id="0" w:name="_GoBack"/>
      <w:r>
        <w:rPr>
          <w:rFonts w:hint="default" w:ascii="Times New Roman" w:hAnsi="Times New Roman" w:eastAsia="仿宋" w:cs="Times New Roman"/>
          <w:sz w:val="32"/>
          <w:szCs w:val="32"/>
        </w:rPr>
        <w:t xml:space="preserve">Attachment </w:t>
      </w:r>
      <w:r>
        <w:rPr>
          <w:rFonts w:hint="eastAsia" w:ascii="Times New Roman" w:hAnsi="Times New Roman" w:eastAsia="仿宋" w:cs="Times New Roman"/>
          <w:sz w:val="32"/>
          <w:szCs w:val="32"/>
          <w:lang w:val="en-US" w:eastAsia="zh-CN"/>
        </w:rPr>
        <w:t>3</w:t>
      </w:r>
    </w:p>
    <w:bookmarkEnd w:id="0"/>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622"/>
        <w:jc w:val="both"/>
        <w:textAlignment w:val="auto"/>
        <w:rPr>
          <w:rFonts w:hint="default" w:ascii="Times New Roman" w:hAnsi="Times New Roman" w:eastAsia="仿宋" w:cs="Times New Roman"/>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622"/>
        <w:jc w:val="both"/>
        <w:textAlignment w:val="auto"/>
        <w:rPr>
          <w:rFonts w:hint="default" w:ascii="Times New Roman" w:hAnsi="Times New Roman" w:eastAsia="仿宋" w:cs="Times New Roman"/>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jc w:val="both"/>
        <w:textAlignment w:val="auto"/>
        <w:rPr>
          <w:rFonts w:hint="default" w:ascii="Times New Roman" w:hAnsi="Times New Roman" w:eastAsia="仿宋" w:cs="Times New Roman"/>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jc w:val="center"/>
        <w:textAlignment w:val="auto"/>
        <w:rPr>
          <w:rFonts w:hint="default" w:ascii="Times New Roman" w:hAnsi="Times New Roman" w:eastAsia="仿宋" w:cs="Times New Roman"/>
          <w:b/>
          <w:bCs/>
          <w:sz w:val="36"/>
          <w:szCs w:val="36"/>
        </w:rPr>
      </w:pPr>
      <w:r>
        <w:rPr>
          <w:rFonts w:hint="default" w:ascii="Times New Roman" w:hAnsi="Times New Roman" w:eastAsia="仿宋" w:cs="Times New Roman"/>
          <w:b/>
          <w:bCs/>
          <w:sz w:val="36"/>
          <w:szCs w:val="36"/>
        </w:rPr>
        <w:t>List of Authorized Local Foreign Affairs Offices</w:t>
      </w:r>
    </w:p>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jc w:val="center"/>
        <w:textAlignment w:val="auto"/>
        <w:rPr>
          <w:rFonts w:hint="default" w:ascii="Times New Roman" w:hAnsi="Times New Roman" w:eastAsia="仿宋" w:cs="Times New Roman"/>
          <w:b/>
          <w:bCs/>
          <w:sz w:val="36"/>
          <w:szCs w:val="36"/>
        </w:rPr>
      </w:pPr>
      <w:r>
        <w:rPr>
          <w:rFonts w:hint="default" w:ascii="Times New Roman" w:hAnsi="Times New Roman" w:eastAsia="仿宋" w:cs="Times New Roman"/>
          <w:b/>
          <w:bCs/>
          <w:sz w:val="36"/>
          <w:szCs w:val="36"/>
        </w:rPr>
        <w:t>for issuing the APOSTILLE</w:t>
      </w:r>
    </w:p>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622"/>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(31 in total)</w:t>
      </w:r>
    </w:p>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622"/>
        <w:jc w:val="both"/>
        <w:textAlignment w:val="auto"/>
        <w:rPr>
          <w:rFonts w:hint="default" w:ascii="Times New Roman" w:hAnsi="Times New Roman" w:eastAsia="仿宋" w:cs="Times New Roman"/>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622"/>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Anhui Province, Chongqing City, Fujian Province, Guangdong Province, Guangxi Zhuang Autonomous Region, Guizhou Province, Henan Province, Heilongjiang Province, Hubei Province, Hunan Province, Hainan Province, Jilin Province, Jiangsu Province, Jiangxi Province, Liaoning Province, Sichuan Province, Shandong Province, Shanghai City, Shaanxi Province, Yunnan Province, Zhejiang Province, Gansu Province, Hebei Province, Shanxi Province, Inner Mongolia Autonomous Region, Changchun City, Harbin City, Ningbo City, Jinan City, Qingdao City, Shenzhen City</w:t>
      </w:r>
    </w:p>
    <w:p>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622"/>
        <w:jc w:val="both"/>
        <w:textAlignment w:val="auto"/>
        <w:rPr>
          <w:rFonts w:hint="default" w:ascii="Times New Roman" w:hAnsi="Times New Roman" w:eastAsia="仿宋" w:cs="Times New Roman"/>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F77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2023-11-01T17:49:11Z</dcterms:created>
  <dc:creator>mfa</dc:creator>
  <cp:lastModifiedBy>ShiYongRen</cp:lastModifiedBy>
  <dcterms:modified xsi:type="dcterms:W3CDTF">2023-11-01T17:49:31Z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